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4D2F3" w14:textId="77777777" w:rsidR="00424A5A" w:rsidRPr="0001643E" w:rsidRDefault="00424A5A">
      <w:pPr>
        <w:rPr>
          <w:sz w:val="20"/>
          <w:szCs w:val="20"/>
        </w:rPr>
      </w:pPr>
    </w:p>
    <w:p w14:paraId="651D8E0A" w14:textId="77777777" w:rsidR="00424A5A" w:rsidRPr="0001643E" w:rsidRDefault="00424A5A">
      <w:pPr>
        <w:rPr>
          <w:sz w:val="20"/>
          <w:szCs w:val="20"/>
        </w:rPr>
      </w:pPr>
    </w:p>
    <w:p w14:paraId="39DF06B3" w14:textId="77777777" w:rsidR="00424A5A" w:rsidRPr="0001643E" w:rsidRDefault="00424A5A" w:rsidP="00424A5A">
      <w:pPr>
        <w:rPr>
          <w:sz w:val="20"/>
          <w:szCs w:val="20"/>
        </w:rPr>
      </w:pPr>
    </w:p>
    <w:p w14:paraId="3C10DE8A" w14:textId="77777777" w:rsidR="00424A5A" w:rsidRPr="0001643E" w:rsidRDefault="00424A5A" w:rsidP="00424A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1643E" w14:paraId="6E342FE6" w14:textId="77777777">
        <w:tc>
          <w:tcPr>
            <w:tcW w:w="1080" w:type="dxa"/>
            <w:vAlign w:val="center"/>
          </w:tcPr>
          <w:p w14:paraId="6E3621FB" w14:textId="77777777" w:rsidR="00424A5A" w:rsidRPr="0001643E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43E">
              <w:rPr>
                <w:rFonts w:ascii="Arial" w:hAnsi="Arial" w:cs="Arial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DC28FD3" w14:textId="77777777" w:rsidR="00424A5A" w:rsidRPr="0001643E" w:rsidRDefault="0001643E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1643E">
              <w:rPr>
                <w:rFonts w:ascii="Arial" w:hAnsi="Arial" w:cs="Arial"/>
                <w:color w:val="0000FF"/>
                <w:sz w:val="20"/>
                <w:szCs w:val="20"/>
              </w:rPr>
              <w:t>43001-485/2020-0</w:t>
            </w:r>
            <w:r w:rsidR="00FD2738">
              <w:rPr>
                <w:rFonts w:ascii="Arial" w:hAnsi="Arial" w:cs="Arial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1C144C06" w14:textId="77777777" w:rsidR="00424A5A" w:rsidRPr="0001643E" w:rsidRDefault="00424A5A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1B548C3" w14:textId="77777777" w:rsidR="00424A5A" w:rsidRPr="0001643E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43E">
              <w:rPr>
                <w:rFonts w:ascii="Arial" w:hAnsi="Arial" w:cs="Arial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2B53EBA" w14:textId="77777777" w:rsidR="00424A5A" w:rsidRPr="0001643E" w:rsidRDefault="0001643E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1643E">
              <w:rPr>
                <w:rFonts w:ascii="Arial" w:hAnsi="Arial" w:cs="Arial"/>
                <w:color w:val="0000FF"/>
                <w:sz w:val="20"/>
                <w:szCs w:val="20"/>
              </w:rPr>
              <w:t>A-6/21 G</w:t>
            </w:r>
            <w:r w:rsidR="00424A5A" w:rsidRPr="0001643E">
              <w:rPr>
                <w:rFonts w:ascii="Arial" w:hAnsi="Arial" w:cs="Arial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1643E" w14:paraId="00D900E6" w14:textId="77777777">
        <w:tc>
          <w:tcPr>
            <w:tcW w:w="1080" w:type="dxa"/>
            <w:vAlign w:val="center"/>
          </w:tcPr>
          <w:p w14:paraId="631E6B96" w14:textId="77777777" w:rsidR="00424A5A" w:rsidRPr="0001643E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43E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1123C06" w14:textId="77777777" w:rsidR="00424A5A" w:rsidRPr="0001643E" w:rsidRDefault="00FD2738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15</w:t>
            </w:r>
            <w:r w:rsidR="00A33156">
              <w:rPr>
                <w:rFonts w:ascii="Arial" w:hAnsi="Arial" w:cs="Arial"/>
                <w:color w:val="0000FF"/>
                <w:sz w:val="20"/>
                <w:szCs w:val="20"/>
              </w:rPr>
              <w:t>.1</w:t>
            </w:r>
            <w:r w:rsidR="0001643E" w:rsidRPr="0001643E">
              <w:rPr>
                <w:rFonts w:ascii="Arial" w:hAnsi="Arial" w:cs="Arial"/>
                <w:color w:val="0000FF"/>
                <w:sz w:val="20"/>
                <w:szCs w:val="20"/>
              </w:rPr>
              <w:t>.202</w:t>
            </w:r>
            <w:r w:rsidR="00A33156">
              <w:rPr>
                <w:rFonts w:ascii="Arial" w:hAnsi="Arial" w:cs="Arial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5395868C" w14:textId="77777777" w:rsidR="00424A5A" w:rsidRPr="0001643E" w:rsidRDefault="00424A5A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A5796EE" w14:textId="77777777" w:rsidR="00424A5A" w:rsidRPr="0001643E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43E">
              <w:rPr>
                <w:rFonts w:ascii="Arial" w:hAnsi="Arial" w:cs="Arial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D45FBC7" w14:textId="77777777" w:rsidR="00424A5A" w:rsidRPr="0001643E" w:rsidRDefault="0001643E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1643E">
              <w:rPr>
                <w:rFonts w:ascii="Arial" w:hAnsi="Arial" w:cs="Arial"/>
                <w:color w:val="0000FF"/>
                <w:sz w:val="20"/>
                <w:szCs w:val="20"/>
              </w:rPr>
              <w:t>2431-20-001812/0</w:t>
            </w:r>
          </w:p>
        </w:tc>
      </w:tr>
    </w:tbl>
    <w:p w14:paraId="200437EC" w14:textId="77777777" w:rsidR="00424A5A" w:rsidRPr="0001643E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14:paraId="5CE20D55" w14:textId="77777777" w:rsidR="00424A5A" w:rsidRPr="0001643E" w:rsidRDefault="00424A5A">
      <w:pPr>
        <w:rPr>
          <w:sz w:val="20"/>
          <w:szCs w:val="20"/>
        </w:rPr>
      </w:pPr>
    </w:p>
    <w:p w14:paraId="67266ED9" w14:textId="77777777" w:rsidR="00556816" w:rsidRPr="0001643E" w:rsidRDefault="00556816">
      <w:pPr>
        <w:rPr>
          <w:sz w:val="20"/>
          <w:szCs w:val="20"/>
        </w:rPr>
      </w:pPr>
    </w:p>
    <w:p w14:paraId="487771D1" w14:textId="77777777" w:rsidR="00424A5A" w:rsidRPr="0001643E" w:rsidRDefault="00424A5A">
      <w:pPr>
        <w:rPr>
          <w:sz w:val="20"/>
          <w:szCs w:val="20"/>
        </w:rPr>
      </w:pPr>
    </w:p>
    <w:p w14:paraId="295649DA" w14:textId="77777777" w:rsidR="00E813F4" w:rsidRPr="00A33156" w:rsidRDefault="00E813F4" w:rsidP="00E813F4">
      <w:pPr>
        <w:rPr>
          <w:rFonts w:ascii="Tahoma" w:hAnsi="Tahoma" w:cs="Tahoma"/>
          <w:sz w:val="20"/>
          <w:szCs w:val="20"/>
        </w:rPr>
      </w:pPr>
    </w:p>
    <w:p w14:paraId="6E5BEB63" w14:textId="77777777" w:rsidR="00E813F4" w:rsidRPr="00A3315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3315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76221D6" w14:textId="77777777" w:rsidR="00E813F4" w:rsidRPr="00A3315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3315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AB8E5BB" w14:textId="77777777" w:rsidR="00E813F4" w:rsidRPr="00A3315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33156" w14:paraId="36707305" w14:textId="77777777">
        <w:tc>
          <w:tcPr>
            <w:tcW w:w="9288" w:type="dxa"/>
          </w:tcPr>
          <w:p w14:paraId="525232B7" w14:textId="77777777" w:rsidR="00E813F4" w:rsidRPr="00A33156" w:rsidRDefault="0001643E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33156">
              <w:rPr>
                <w:rFonts w:ascii="Tahoma" w:hAnsi="Tahoma" w:cs="Tahoma"/>
                <w:b/>
                <w:szCs w:val="20"/>
              </w:rPr>
              <w:t>Izgradnja priključka vzhodne obvoznice Ormož</w:t>
            </w:r>
          </w:p>
        </w:tc>
      </w:tr>
    </w:tbl>
    <w:p w14:paraId="12F946CF" w14:textId="77777777" w:rsidR="00E813F4" w:rsidRPr="00A3315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01E2B53" w14:textId="77777777" w:rsidR="0001643E" w:rsidRPr="00A33156" w:rsidRDefault="0001643E" w:rsidP="0001643E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33156">
        <w:rPr>
          <w:rFonts w:ascii="Tahoma" w:hAnsi="Tahoma" w:cs="Tahoma"/>
          <w:b/>
          <w:color w:val="333333"/>
          <w:sz w:val="20"/>
          <w:szCs w:val="20"/>
          <w:lang w:eastAsia="sl-SI"/>
        </w:rPr>
        <w:t>JN007958/2020-B01 - A-6/21, datum objave: 23.12.2020</w:t>
      </w:r>
    </w:p>
    <w:p w14:paraId="2070C481" w14:textId="77777777" w:rsidR="00E813F4" w:rsidRPr="00A33156" w:rsidRDefault="00FD2738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15</w:t>
      </w:r>
      <w:r w:rsidR="00A33156" w:rsidRPr="00A33156">
        <w:rPr>
          <w:rFonts w:ascii="Tahoma" w:hAnsi="Tahoma" w:cs="Tahoma"/>
          <w:b/>
          <w:color w:val="333333"/>
          <w:szCs w:val="20"/>
          <w:shd w:val="clear" w:color="auto" w:fill="FFFFFF"/>
        </w:rPr>
        <w:t>.1.2021</w:t>
      </w:r>
      <w:r w:rsidR="0001643E" w:rsidRPr="00A33156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01643E" w:rsidRPr="00A33156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39</w:t>
      </w:r>
    </w:p>
    <w:p w14:paraId="212F48EE" w14:textId="77777777" w:rsidR="00E813F4" w:rsidRPr="002E490D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14:paraId="2E0D9FF0" w14:textId="77777777" w:rsidR="00E813F4" w:rsidRPr="002E490D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E490D">
        <w:rPr>
          <w:rFonts w:ascii="Tahoma" w:hAnsi="Tahoma" w:cs="Tahoma"/>
          <w:b/>
          <w:szCs w:val="20"/>
        </w:rPr>
        <w:t>Vprašanje:</w:t>
      </w:r>
    </w:p>
    <w:p w14:paraId="5BBD8CFB" w14:textId="77777777" w:rsidR="00A33156" w:rsidRPr="002E490D" w:rsidRDefault="00A33156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11D66E60" w14:textId="77777777" w:rsidR="002E490D" w:rsidRPr="00F152E9" w:rsidRDefault="00FD2738" w:rsidP="0001643E">
      <w:pPr>
        <w:pStyle w:val="BodyText2"/>
        <w:jc w:val="left"/>
        <w:rPr>
          <w:rFonts w:ascii="Tahoma" w:hAnsi="Tahoma" w:cs="Tahoma"/>
          <w:color w:val="000000"/>
          <w:sz w:val="22"/>
          <w:szCs w:val="22"/>
          <w:lang w:eastAsia="sl-SI"/>
        </w:rPr>
      </w:pPr>
      <w:r w:rsidRPr="00F152E9">
        <w:rPr>
          <w:rFonts w:ascii="Tahoma" w:hAnsi="Tahoma" w:cs="Tahoma"/>
          <w:color w:val="333333"/>
          <w:sz w:val="22"/>
          <w:szCs w:val="22"/>
          <w:shd w:val="clear" w:color="auto" w:fill="FFFFFF"/>
        </w:rPr>
        <w:t>Pozdravljeni,</w:t>
      </w:r>
      <w:r w:rsidRPr="00F152E9">
        <w:rPr>
          <w:rFonts w:ascii="Tahoma" w:hAnsi="Tahoma" w:cs="Tahoma"/>
          <w:color w:val="333333"/>
          <w:sz w:val="22"/>
          <w:szCs w:val="22"/>
        </w:rPr>
        <w:br/>
      </w:r>
      <w:r w:rsidRPr="00F152E9">
        <w:rPr>
          <w:rFonts w:ascii="Tahoma" w:hAnsi="Tahoma" w:cs="Tahoma"/>
          <w:color w:val="333333"/>
          <w:sz w:val="22"/>
          <w:szCs w:val="22"/>
        </w:rPr>
        <w:br/>
      </w:r>
      <w:r w:rsidRPr="00F152E9">
        <w:rPr>
          <w:rFonts w:ascii="Tahoma" w:hAnsi="Tahoma" w:cs="Tahoma"/>
          <w:color w:val="333333"/>
          <w:sz w:val="22"/>
          <w:szCs w:val="22"/>
          <w:shd w:val="clear" w:color="auto" w:fill="FFFFFF"/>
        </w:rPr>
        <w:t>v popisih del UREDITEV ZBIRNE CESTE - Zaščita KV - 1.3. Montažna strojna dela - postavka 1.3.1. navajate izvedbo vodovoda z cevmi iz PVC materiala DN140 10bar.</w:t>
      </w:r>
      <w:r w:rsidRPr="00F152E9">
        <w:rPr>
          <w:rFonts w:ascii="Tahoma" w:hAnsi="Tahoma" w:cs="Tahoma"/>
          <w:color w:val="333333"/>
          <w:sz w:val="22"/>
          <w:szCs w:val="22"/>
        </w:rPr>
        <w:br/>
      </w:r>
      <w:r w:rsidRPr="00F152E9">
        <w:rPr>
          <w:rFonts w:ascii="Tahoma" w:hAnsi="Tahoma" w:cs="Tahoma"/>
          <w:color w:val="333333"/>
          <w:sz w:val="22"/>
          <w:szCs w:val="22"/>
        </w:rPr>
        <w:br/>
      </w:r>
      <w:r w:rsidRPr="00F152E9">
        <w:rPr>
          <w:rFonts w:ascii="Tahoma" w:hAnsi="Tahoma" w:cs="Tahoma"/>
          <w:color w:val="333333"/>
          <w:sz w:val="22"/>
          <w:szCs w:val="22"/>
          <w:shd w:val="clear" w:color="auto" w:fill="FFFFFF"/>
        </w:rPr>
        <w:t>Naročnika prosimo, da preveri če je izbrani material vodovoda pravilen, saj se PVC v vodovodnih sistemih že dolgo ne uporablja.</w:t>
      </w:r>
      <w:r w:rsidRPr="00F152E9">
        <w:rPr>
          <w:rFonts w:ascii="Tahoma" w:hAnsi="Tahoma" w:cs="Tahoma"/>
          <w:color w:val="333333"/>
          <w:sz w:val="22"/>
          <w:szCs w:val="22"/>
        </w:rPr>
        <w:br/>
      </w:r>
      <w:r w:rsidRPr="00F152E9">
        <w:rPr>
          <w:rFonts w:ascii="Tahoma" w:hAnsi="Tahoma" w:cs="Tahoma"/>
          <w:color w:val="333333"/>
          <w:sz w:val="22"/>
          <w:szCs w:val="22"/>
        </w:rPr>
        <w:br/>
      </w:r>
      <w:r w:rsidRPr="00F152E9">
        <w:rPr>
          <w:rFonts w:ascii="Tahoma" w:hAnsi="Tahoma" w:cs="Tahoma"/>
          <w:color w:val="333333"/>
          <w:sz w:val="22"/>
          <w:szCs w:val="22"/>
          <w:shd w:val="clear" w:color="auto" w:fill="FFFFFF"/>
        </w:rPr>
        <w:t>V popisih krožišča je naveden DUKTIL, kar je smiselno in pravilno.</w:t>
      </w:r>
      <w:r w:rsidRPr="00F152E9">
        <w:rPr>
          <w:rFonts w:ascii="Tahoma" w:hAnsi="Tahoma" w:cs="Tahoma"/>
          <w:color w:val="333333"/>
          <w:sz w:val="22"/>
          <w:szCs w:val="22"/>
        </w:rPr>
        <w:br/>
      </w:r>
      <w:r w:rsidRPr="00F152E9">
        <w:rPr>
          <w:rFonts w:ascii="Tahoma" w:hAnsi="Tahoma" w:cs="Tahoma"/>
          <w:color w:val="333333"/>
          <w:sz w:val="22"/>
          <w:szCs w:val="22"/>
        </w:rPr>
        <w:br/>
      </w:r>
      <w:r w:rsidRPr="00F152E9">
        <w:rPr>
          <w:rFonts w:ascii="Tahoma" w:hAnsi="Tahoma" w:cs="Tahoma"/>
          <w:color w:val="333333"/>
          <w:sz w:val="22"/>
          <w:szCs w:val="22"/>
        </w:rPr>
        <w:br/>
      </w:r>
      <w:proofErr w:type="spellStart"/>
      <w:r w:rsidRPr="00F152E9">
        <w:rPr>
          <w:rFonts w:ascii="Tahoma" w:hAnsi="Tahoma" w:cs="Tahoma"/>
          <w:color w:val="333333"/>
          <w:sz w:val="22"/>
          <w:szCs w:val="22"/>
          <w:shd w:val="clear" w:color="auto" w:fill="FFFFFF"/>
        </w:rPr>
        <w:t>lp</w:t>
      </w:r>
      <w:proofErr w:type="spellEnd"/>
      <w:r w:rsidRPr="00F152E9">
        <w:rPr>
          <w:rFonts w:ascii="Tahoma" w:hAnsi="Tahoma" w:cs="Tahoma"/>
          <w:color w:val="333333"/>
          <w:sz w:val="22"/>
          <w:szCs w:val="22"/>
          <w:shd w:val="clear" w:color="auto" w:fill="FFFFFF"/>
        </w:rPr>
        <w:t>,</w:t>
      </w:r>
    </w:p>
    <w:p w14:paraId="6A550FA5" w14:textId="77777777" w:rsidR="002E490D" w:rsidRPr="00F152E9" w:rsidRDefault="002E490D" w:rsidP="0001643E">
      <w:pPr>
        <w:pStyle w:val="BodyText2"/>
        <w:jc w:val="left"/>
        <w:rPr>
          <w:rFonts w:ascii="Tahoma" w:hAnsi="Tahoma" w:cs="Tahoma"/>
          <w:color w:val="000000"/>
          <w:sz w:val="22"/>
          <w:szCs w:val="22"/>
          <w:lang w:eastAsia="sl-SI"/>
        </w:rPr>
      </w:pPr>
    </w:p>
    <w:p w14:paraId="5C4624AD" w14:textId="77777777" w:rsidR="00FD2738" w:rsidRPr="00FD2738" w:rsidRDefault="00FD2738" w:rsidP="0001643E">
      <w:pPr>
        <w:pStyle w:val="BodyText2"/>
        <w:jc w:val="left"/>
        <w:rPr>
          <w:rFonts w:ascii="Tahoma" w:hAnsi="Tahoma" w:cs="Tahoma"/>
          <w:color w:val="000000"/>
          <w:szCs w:val="20"/>
          <w:lang w:eastAsia="sl-SI"/>
        </w:rPr>
      </w:pPr>
    </w:p>
    <w:p w14:paraId="09F9E4BB" w14:textId="77777777" w:rsidR="00E813F4" w:rsidRPr="00FD2738" w:rsidRDefault="00E813F4" w:rsidP="0001643E">
      <w:pPr>
        <w:pStyle w:val="BodyText2"/>
        <w:jc w:val="left"/>
        <w:rPr>
          <w:rFonts w:ascii="Tahoma" w:hAnsi="Tahoma" w:cs="Tahoma"/>
          <w:b/>
          <w:szCs w:val="20"/>
        </w:rPr>
      </w:pPr>
      <w:r w:rsidRPr="00FD2738">
        <w:rPr>
          <w:rFonts w:ascii="Tahoma" w:hAnsi="Tahoma" w:cs="Tahoma"/>
          <w:b/>
          <w:szCs w:val="20"/>
        </w:rPr>
        <w:t>Odgovor:</w:t>
      </w:r>
    </w:p>
    <w:p w14:paraId="52C89247" w14:textId="77777777" w:rsidR="00447EEA" w:rsidRPr="00F152E9" w:rsidRDefault="00447EEA" w:rsidP="0001643E">
      <w:pPr>
        <w:pStyle w:val="BodyText2"/>
        <w:jc w:val="left"/>
        <w:rPr>
          <w:rFonts w:ascii="Tahoma" w:hAnsi="Tahoma" w:cs="Tahoma"/>
          <w:szCs w:val="20"/>
        </w:rPr>
      </w:pPr>
    </w:p>
    <w:p w14:paraId="5402C5D3" w14:textId="77777777" w:rsidR="00F152E9" w:rsidRDefault="00C876F7">
      <w:pPr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 w:rsidRPr="00F152E9">
        <w:rPr>
          <w:rFonts w:ascii="Tahoma" w:hAnsi="Tahoma" w:cs="Tahoma"/>
          <w:color w:val="333333"/>
          <w:sz w:val="22"/>
          <w:szCs w:val="22"/>
          <w:shd w:val="clear" w:color="auto" w:fill="FFFFFF"/>
        </w:rPr>
        <w:t>v popisih del UREDITEV ZBIRNE CESTE - Zaščita KV - 1.3. Montažna strojna dela - postavka 1.3.1. se navedena izvedba vodovoda z cevmi iz PVC materiala DN140 10bar spremeni izvedba vodovoda z cevmi NL DN 125</w:t>
      </w:r>
      <w:r w:rsidR="00E1376B" w:rsidRPr="00F152E9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C40</w:t>
      </w:r>
      <w:r w:rsidRPr="00F152E9">
        <w:rPr>
          <w:rFonts w:ascii="Tahoma" w:hAnsi="Tahoma" w:cs="Tahoma"/>
          <w:color w:val="333333"/>
          <w:sz w:val="22"/>
          <w:szCs w:val="22"/>
          <w:shd w:val="clear" w:color="auto" w:fill="FFFFFF"/>
        </w:rPr>
        <w:t>.</w:t>
      </w:r>
    </w:p>
    <w:p w14:paraId="53A7053C" w14:textId="77777777" w:rsidR="002442D5" w:rsidRPr="00F152E9" w:rsidRDefault="002442D5">
      <w:pPr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</w:p>
    <w:p w14:paraId="73A09E68" w14:textId="37ED25CE" w:rsidR="00556816" w:rsidRDefault="00F152E9">
      <w:pPr>
        <w:rPr>
          <w:rFonts w:ascii="Tahoma" w:hAnsi="Tahoma" w:cs="Tahoma"/>
          <w:sz w:val="22"/>
          <w:szCs w:val="22"/>
        </w:rPr>
      </w:pPr>
      <w:r w:rsidRPr="00F152E9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Naročnik </w:t>
      </w:r>
      <w:r w:rsidR="00FE51B4">
        <w:rPr>
          <w:rFonts w:ascii="Tahoma" w:hAnsi="Tahoma" w:cs="Tahoma"/>
          <w:color w:val="333333"/>
          <w:sz w:val="22"/>
          <w:szCs w:val="22"/>
          <w:shd w:val="clear" w:color="auto" w:fill="FFFFFF"/>
        </w:rPr>
        <w:t>je</w:t>
      </w:r>
      <w:r w:rsidRPr="00F152E9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na </w:t>
      </w:r>
      <w:r w:rsidR="00FE51B4">
        <w:rPr>
          <w:rFonts w:ascii="Tahoma" w:hAnsi="Tahoma" w:cs="Tahoma"/>
          <w:color w:val="333333"/>
          <w:sz w:val="22"/>
          <w:szCs w:val="22"/>
          <w:shd w:val="clear" w:color="auto" w:fill="FFFFFF"/>
        </w:rPr>
        <w:t>svoji spletni strani</w:t>
      </w:r>
      <w:bookmarkStart w:id="0" w:name="_GoBack"/>
      <w:bookmarkEnd w:id="0"/>
      <w:r w:rsidRPr="00F152E9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objavil popravljen popis del.</w:t>
      </w:r>
      <w:r w:rsidR="00C876F7" w:rsidRPr="00F152E9">
        <w:rPr>
          <w:rFonts w:ascii="Tahoma" w:hAnsi="Tahoma" w:cs="Tahoma"/>
          <w:color w:val="333333"/>
          <w:sz w:val="22"/>
          <w:szCs w:val="22"/>
        </w:rPr>
        <w:br/>
      </w:r>
    </w:p>
    <w:p w14:paraId="7889AC55" w14:textId="77777777" w:rsidR="004375A1" w:rsidRPr="00F152E9" w:rsidRDefault="004375A1">
      <w:pPr>
        <w:rPr>
          <w:rFonts w:ascii="Tahoma" w:hAnsi="Tahoma" w:cs="Tahoma"/>
          <w:sz w:val="22"/>
          <w:szCs w:val="22"/>
        </w:rPr>
      </w:pPr>
    </w:p>
    <w:sectPr w:rsidR="004375A1" w:rsidRPr="00F152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1DBB6" w14:textId="77777777" w:rsidR="00CF09E5" w:rsidRDefault="00CF09E5">
      <w:r>
        <w:separator/>
      </w:r>
    </w:p>
  </w:endnote>
  <w:endnote w:type="continuationSeparator" w:id="0">
    <w:p w14:paraId="604D51B4" w14:textId="77777777" w:rsidR="00CF09E5" w:rsidRDefault="00CF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C9628" w14:textId="77777777" w:rsidR="0001643E" w:rsidRDefault="000164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3AD9B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D6065D3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1C7F3AB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EDBB139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D2ACA33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D9BCEFB" w14:textId="0F6E6870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E51B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362F260C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49D35E65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1E0F5" w14:textId="77777777" w:rsidR="00E813F4" w:rsidRDefault="00E813F4" w:rsidP="002507C2">
    <w:pPr>
      <w:pStyle w:val="Footer"/>
      <w:ind w:firstLine="540"/>
    </w:pPr>
    <w:r>
      <w:t xml:space="preserve">  </w:t>
    </w:r>
    <w:r w:rsidR="005B0E18" w:rsidRPr="00643501">
      <w:rPr>
        <w:noProof/>
        <w:lang w:eastAsia="sl-SI"/>
      </w:rPr>
      <w:drawing>
        <wp:inline distT="0" distB="0" distL="0" distR="0" wp14:anchorId="3F942FF8" wp14:editId="33010866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B0E18" w:rsidRPr="00643501">
      <w:rPr>
        <w:noProof/>
        <w:lang w:eastAsia="sl-SI"/>
      </w:rPr>
      <w:drawing>
        <wp:inline distT="0" distB="0" distL="0" distR="0" wp14:anchorId="49ABF996" wp14:editId="6592C2BC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B0E18" w:rsidRPr="00CF74F9">
      <w:rPr>
        <w:noProof/>
        <w:lang w:eastAsia="sl-SI"/>
      </w:rPr>
      <w:drawing>
        <wp:inline distT="0" distB="0" distL="0" distR="0" wp14:anchorId="4A459EEE" wp14:editId="6BEEFB3B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0DFEE73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9FC35" w14:textId="77777777" w:rsidR="00CF09E5" w:rsidRDefault="00CF09E5">
      <w:r>
        <w:separator/>
      </w:r>
    </w:p>
  </w:footnote>
  <w:footnote w:type="continuationSeparator" w:id="0">
    <w:p w14:paraId="4F716F39" w14:textId="77777777" w:rsidR="00CF09E5" w:rsidRDefault="00CF0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BEC37" w14:textId="77777777" w:rsidR="0001643E" w:rsidRDefault="000164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A0FE3" w14:textId="77777777" w:rsidR="0001643E" w:rsidRDefault="000164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711BC" w14:textId="77777777" w:rsidR="00DB7CDA" w:rsidRDefault="005B0E18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733A955" wp14:editId="03F3EB3D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3E"/>
    <w:rsid w:val="00010E84"/>
    <w:rsid w:val="0001643E"/>
    <w:rsid w:val="000646A9"/>
    <w:rsid w:val="000D68F1"/>
    <w:rsid w:val="001836BB"/>
    <w:rsid w:val="0021096F"/>
    <w:rsid w:val="00216549"/>
    <w:rsid w:val="002442D5"/>
    <w:rsid w:val="002507C2"/>
    <w:rsid w:val="00290551"/>
    <w:rsid w:val="002E490D"/>
    <w:rsid w:val="003133A6"/>
    <w:rsid w:val="003560E2"/>
    <w:rsid w:val="003579C0"/>
    <w:rsid w:val="00424A5A"/>
    <w:rsid w:val="004375A1"/>
    <w:rsid w:val="0044323F"/>
    <w:rsid w:val="00447EEA"/>
    <w:rsid w:val="004B34B5"/>
    <w:rsid w:val="00556816"/>
    <w:rsid w:val="005B0E18"/>
    <w:rsid w:val="00634B0D"/>
    <w:rsid w:val="00637BE6"/>
    <w:rsid w:val="009B1FD9"/>
    <w:rsid w:val="00A05C73"/>
    <w:rsid w:val="00A17575"/>
    <w:rsid w:val="00A33156"/>
    <w:rsid w:val="00AD3747"/>
    <w:rsid w:val="00BD1FAD"/>
    <w:rsid w:val="00C876F7"/>
    <w:rsid w:val="00CF09E5"/>
    <w:rsid w:val="00D76D71"/>
    <w:rsid w:val="00D92F10"/>
    <w:rsid w:val="00DB7CDA"/>
    <w:rsid w:val="00E1376B"/>
    <w:rsid w:val="00E51016"/>
    <w:rsid w:val="00E54FA5"/>
    <w:rsid w:val="00E66D5B"/>
    <w:rsid w:val="00E813F4"/>
    <w:rsid w:val="00EA1375"/>
    <w:rsid w:val="00F152E9"/>
    <w:rsid w:val="00FA1E40"/>
    <w:rsid w:val="00FD2738"/>
    <w:rsid w:val="00FE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201D79F"/>
  <w15:chartTrackingRefBased/>
  <w15:docId w15:val="{F9FC7C24-8637-4E52-8A32-0060C90A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01643E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1643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3</cp:revision>
  <cp:lastPrinted>2021-01-22T12:47:00Z</cp:lastPrinted>
  <dcterms:created xsi:type="dcterms:W3CDTF">2021-01-22T12:07:00Z</dcterms:created>
  <dcterms:modified xsi:type="dcterms:W3CDTF">2021-01-22T12:47:00Z</dcterms:modified>
</cp:coreProperties>
</file>